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586B" w:rsidRDefault="00CC7FAD" w:rsidP="00443BFC">
      <w:pPr>
        <w:spacing w:line="480" w:lineRule="auto"/>
        <w:rPr>
          <w:rFonts w:ascii="Times New Roman" w:hAnsi="Times New Roman" w:cs="Times New Roman"/>
          <w:sz w:val="24"/>
          <w:szCs w:val="24"/>
        </w:rPr>
      </w:pPr>
      <w:r>
        <w:rPr>
          <w:rFonts w:ascii="Times New Roman" w:hAnsi="Times New Roman" w:cs="Times New Roman"/>
          <w:sz w:val="24"/>
          <w:szCs w:val="24"/>
        </w:rPr>
        <w:t xml:space="preserve">Student </w:t>
      </w:r>
      <w:r w:rsidR="00443BFC">
        <w:rPr>
          <w:rFonts w:ascii="Times New Roman" w:hAnsi="Times New Roman" w:cs="Times New Roman"/>
          <w:sz w:val="24"/>
          <w:szCs w:val="24"/>
        </w:rPr>
        <w:t>Name</w:t>
      </w:r>
    </w:p>
    <w:p w:rsidR="00443BFC" w:rsidRDefault="00CC7FAD" w:rsidP="00443BFC">
      <w:pPr>
        <w:spacing w:line="480" w:lineRule="auto"/>
        <w:rPr>
          <w:rFonts w:ascii="Times New Roman" w:hAnsi="Times New Roman" w:cs="Times New Roman"/>
          <w:sz w:val="24"/>
          <w:szCs w:val="24"/>
        </w:rPr>
      </w:pPr>
      <w:r>
        <w:rPr>
          <w:rFonts w:ascii="Times New Roman" w:hAnsi="Times New Roman" w:cs="Times New Roman"/>
          <w:sz w:val="24"/>
          <w:szCs w:val="24"/>
        </w:rPr>
        <w:t>Professor Name</w:t>
      </w:r>
    </w:p>
    <w:p w:rsidR="00443BFC" w:rsidRDefault="00CC7FAD" w:rsidP="00443BFC">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443BFC" w:rsidRDefault="00CC7FAD" w:rsidP="00443BFC">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443BFC" w:rsidRDefault="00443BFC" w:rsidP="00443BFC">
      <w:pPr>
        <w:spacing w:line="480" w:lineRule="auto"/>
        <w:rPr>
          <w:rFonts w:ascii="Times New Roman" w:hAnsi="Times New Roman" w:cs="Times New Roman"/>
          <w:sz w:val="24"/>
          <w:szCs w:val="24"/>
        </w:rPr>
      </w:pPr>
    </w:p>
    <w:p w:rsidR="00443BFC" w:rsidRDefault="00CC7FAD" w:rsidP="00443BFC">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Heart of Darkness</w:t>
      </w:r>
    </w:p>
    <w:p w:rsidR="00437199" w:rsidRDefault="00CC7FAD" w:rsidP="00443BFC">
      <w:pPr>
        <w:spacing w:line="480" w:lineRule="auto"/>
        <w:rPr>
          <w:rFonts w:ascii="Times New Roman" w:hAnsi="Times New Roman" w:cs="Times New Roman"/>
          <w:sz w:val="24"/>
          <w:szCs w:val="24"/>
        </w:rPr>
      </w:pPr>
      <w:r>
        <w:rPr>
          <w:rFonts w:ascii="Times New Roman" w:hAnsi="Times New Roman" w:cs="Times New Roman"/>
          <w:sz w:val="24"/>
          <w:szCs w:val="24"/>
        </w:rPr>
        <w:t>Introduction</w:t>
      </w:r>
    </w:p>
    <w:p w:rsidR="00AC53F9" w:rsidRDefault="00CC7FAD" w:rsidP="004448B9">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sidR="00B94AAC">
        <w:rPr>
          <w:rFonts w:ascii="Times New Roman" w:hAnsi="Times New Roman" w:cs="Times New Roman"/>
          <w:sz w:val="24"/>
          <w:szCs w:val="24"/>
        </w:rPr>
        <w:t xml:space="preserve">Imperialism refers to the colonization times that occurred in Asian and African countries. </w:t>
      </w:r>
      <w:r w:rsidR="00CA1D64">
        <w:rPr>
          <w:rFonts w:ascii="Times New Roman" w:hAnsi="Times New Roman" w:cs="Times New Roman"/>
          <w:sz w:val="24"/>
          <w:szCs w:val="24"/>
        </w:rPr>
        <w:t>In this paper we are also going to look at how the European countries looked down upon the Africans during the colonization periods. Marlow also was able to be an eye witness on how the blac</w:t>
      </w:r>
      <w:r w:rsidR="004448B9">
        <w:rPr>
          <w:rFonts w:ascii="Times New Roman" w:hAnsi="Times New Roman" w:cs="Times New Roman"/>
          <w:sz w:val="24"/>
          <w:szCs w:val="24"/>
        </w:rPr>
        <w:t xml:space="preserve">ks were being treated as slaves. In Heart of Darkness, </w:t>
      </w:r>
      <w:r w:rsidR="00CD0254">
        <w:rPr>
          <w:rFonts w:ascii="Times New Roman" w:hAnsi="Times New Roman" w:cs="Times New Roman"/>
          <w:sz w:val="24"/>
          <w:szCs w:val="24"/>
        </w:rPr>
        <w:t>humanizing mission in a</w:t>
      </w:r>
      <w:r w:rsidR="00B62D96">
        <w:rPr>
          <w:rFonts w:ascii="Times New Roman" w:hAnsi="Times New Roman" w:cs="Times New Roman"/>
          <w:sz w:val="24"/>
          <w:szCs w:val="24"/>
        </w:rPr>
        <w:t xml:space="preserve"> </w:t>
      </w:r>
      <w:r w:rsidR="00CD0254">
        <w:rPr>
          <w:rFonts w:ascii="Times New Roman" w:hAnsi="Times New Roman" w:cs="Times New Roman"/>
          <w:sz w:val="24"/>
          <w:szCs w:val="24"/>
        </w:rPr>
        <w:t xml:space="preserve">bid to judge colonialism as well as productivity are two criteria that </w:t>
      </w:r>
      <w:r w:rsidR="004448B9">
        <w:rPr>
          <w:rFonts w:ascii="Times New Roman" w:hAnsi="Times New Roman" w:cs="Times New Roman"/>
          <w:sz w:val="24"/>
          <w:szCs w:val="24"/>
        </w:rPr>
        <w:t>Conrad expressly chose</w:t>
      </w:r>
      <w:r w:rsidR="00CD0254">
        <w:rPr>
          <w:rFonts w:ascii="Times New Roman" w:hAnsi="Times New Roman" w:cs="Times New Roman"/>
          <w:sz w:val="24"/>
          <w:szCs w:val="24"/>
        </w:rPr>
        <w:t xml:space="preserve">. </w:t>
      </w:r>
      <w:r w:rsidR="00A863D1">
        <w:rPr>
          <w:rFonts w:ascii="Times New Roman" w:hAnsi="Times New Roman" w:cs="Times New Roman"/>
          <w:sz w:val="24"/>
          <w:szCs w:val="24"/>
        </w:rPr>
        <w:t xml:space="preserve"> Sensibly Conrad </w:t>
      </w:r>
      <w:r w:rsidR="004448B9">
        <w:rPr>
          <w:rFonts w:ascii="Times New Roman" w:hAnsi="Times New Roman" w:cs="Times New Roman"/>
          <w:sz w:val="24"/>
          <w:szCs w:val="24"/>
        </w:rPr>
        <w:t>d</w:t>
      </w:r>
      <w:r w:rsidR="00A863D1">
        <w:rPr>
          <w:rFonts w:ascii="Times New Roman" w:hAnsi="Times New Roman" w:cs="Times New Roman"/>
          <w:sz w:val="24"/>
          <w:szCs w:val="24"/>
        </w:rPr>
        <w:t xml:space="preserve">id not embrace </w:t>
      </w:r>
      <w:r w:rsidR="00D31328">
        <w:rPr>
          <w:rFonts w:ascii="Times New Roman" w:hAnsi="Times New Roman" w:cs="Times New Roman"/>
          <w:sz w:val="24"/>
          <w:szCs w:val="24"/>
        </w:rPr>
        <w:t>qualities used by</w:t>
      </w:r>
      <w:r w:rsidR="00A863D1">
        <w:rPr>
          <w:rFonts w:ascii="Times New Roman" w:hAnsi="Times New Roman" w:cs="Times New Roman"/>
          <w:sz w:val="24"/>
          <w:szCs w:val="24"/>
        </w:rPr>
        <w:t xml:space="preserve"> Darwinists in legitimizing European development</w:t>
      </w:r>
      <w:r w:rsidR="00C4275A">
        <w:rPr>
          <w:rFonts w:ascii="Times New Roman" w:hAnsi="Times New Roman" w:cs="Times New Roman"/>
          <w:sz w:val="24"/>
          <w:szCs w:val="24"/>
        </w:rPr>
        <w:t xml:space="preserve"> .</w:t>
      </w:r>
      <w:r w:rsidR="00A863D1">
        <w:rPr>
          <w:rFonts w:ascii="Times New Roman" w:hAnsi="Times New Roman" w:cs="Times New Roman"/>
          <w:sz w:val="24"/>
          <w:szCs w:val="24"/>
        </w:rPr>
        <w:t xml:space="preserve">However, he selected them because they stood as mainstream. Besides, </w:t>
      </w:r>
      <w:r w:rsidR="00D31328">
        <w:rPr>
          <w:rFonts w:ascii="Times New Roman" w:hAnsi="Times New Roman" w:cs="Times New Roman"/>
          <w:sz w:val="24"/>
          <w:szCs w:val="24"/>
        </w:rPr>
        <w:t xml:space="preserve">he considered them as appropriate in </w:t>
      </w:r>
      <w:r w:rsidR="004448B9">
        <w:rPr>
          <w:rFonts w:ascii="Times New Roman" w:hAnsi="Times New Roman" w:cs="Times New Roman"/>
          <w:noProof/>
          <w:sz w:val="24"/>
          <w:szCs w:val="24"/>
        </w:rPr>
        <w:t>ensur</w:t>
      </w:r>
      <w:r w:rsidR="00D31328">
        <w:rPr>
          <w:rFonts w:ascii="Times New Roman" w:hAnsi="Times New Roman" w:cs="Times New Roman"/>
          <w:sz w:val="24"/>
          <w:szCs w:val="24"/>
        </w:rPr>
        <w:t xml:space="preserve">ing there was no impossibility of misusing Congolese </w:t>
      </w:r>
      <w:r w:rsidR="004448B9">
        <w:rPr>
          <w:rFonts w:ascii="Times New Roman" w:hAnsi="Times New Roman" w:cs="Times New Roman"/>
          <w:sz w:val="24"/>
          <w:szCs w:val="24"/>
        </w:rPr>
        <w:t>by King Leopold II.</w:t>
      </w:r>
    </w:p>
    <w:p w:rsidR="004448B9" w:rsidRDefault="00D84C44" w:rsidP="004448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Contrary colonialism based on rich-</w:t>
      </w:r>
      <w:r w:rsidR="00B62D96">
        <w:rPr>
          <w:rFonts w:ascii="Times New Roman" w:hAnsi="Times New Roman" w:cs="Times New Roman"/>
          <w:sz w:val="24"/>
          <w:szCs w:val="24"/>
        </w:rPr>
        <w:t>capital that</w:t>
      </w:r>
      <w:r>
        <w:rPr>
          <w:rFonts w:ascii="Times New Roman" w:hAnsi="Times New Roman" w:cs="Times New Roman"/>
          <w:sz w:val="24"/>
          <w:szCs w:val="24"/>
        </w:rPr>
        <w:t xml:space="preserve"> </w:t>
      </w:r>
      <w:r w:rsidR="00B62D96">
        <w:rPr>
          <w:rFonts w:ascii="Times New Roman" w:hAnsi="Times New Roman" w:cs="Times New Roman"/>
          <w:sz w:val="24"/>
          <w:szCs w:val="24"/>
        </w:rPr>
        <w:t>looked for</w:t>
      </w:r>
      <w:r w:rsidR="00CC7FAD">
        <w:rPr>
          <w:rFonts w:ascii="Times New Roman" w:hAnsi="Times New Roman" w:cs="Times New Roman"/>
          <w:sz w:val="24"/>
          <w:szCs w:val="24"/>
        </w:rPr>
        <w:t xml:space="preserve"> long </w:t>
      </w:r>
      <w:r>
        <w:rPr>
          <w:rFonts w:ascii="Times New Roman" w:hAnsi="Times New Roman" w:cs="Times New Roman"/>
          <w:sz w:val="24"/>
          <w:szCs w:val="24"/>
        </w:rPr>
        <w:t xml:space="preserve">pull advancement, </w:t>
      </w:r>
      <w:r w:rsidR="00CC7FAD">
        <w:rPr>
          <w:rFonts w:ascii="Times New Roman" w:hAnsi="Times New Roman" w:cs="Times New Roman"/>
          <w:sz w:val="24"/>
          <w:szCs w:val="24"/>
        </w:rPr>
        <w:t xml:space="preserve">capital-poor </w:t>
      </w:r>
      <w:r>
        <w:rPr>
          <w:rFonts w:ascii="Times New Roman" w:hAnsi="Times New Roman" w:cs="Times New Roman"/>
          <w:sz w:val="24"/>
          <w:szCs w:val="24"/>
        </w:rPr>
        <w:t xml:space="preserve">Leopold’s government facilitated a </w:t>
      </w:r>
      <w:r w:rsidR="00CC7FAD">
        <w:rPr>
          <w:rFonts w:ascii="Times New Roman" w:hAnsi="Times New Roman" w:cs="Times New Roman"/>
          <w:sz w:val="24"/>
          <w:szCs w:val="24"/>
        </w:rPr>
        <w:t xml:space="preserve">rushed </w:t>
      </w:r>
      <w:r>
        <w:rPr>
          <w:rFonts w:ascii="Times New Roman" w:hAnsi="Times New Roman" w:cs="Times New Roman"/>
          <w:sz w:val="24"/>
          <w:szCs w:val="24"/>
        </w:rPr>
        <w:t xml:space="preserve">misappropriation of surface assets in terms of </w:t>
      </w:r>
      <w:r w:rsidR="00CC7FAD">
        <w:rPr>
          <w:rFonts w:ascii="Times New Roman" w:hAnsi="Times New Roman" w:cs="Times New Roman"/>
          <w:sz w:val="24"/>
          <w:szCs w:val="24"/>
        </w:rPr>
        <w:t xml:space="preserve">constrained work. </w:t>
      </w:r>
      <w:r>
        <w:rPr>
          <w:rFonts w:ascii="Times New Roman" w:hAnsi="Times New Roman" w:cs="Times New Roman"/>
          <w:sz w:val="24"/>
          <w:szCs w:val="24"/>
        </w:rPr>
        <w:t>The story of Conrad</w:t>
      </w:r>
      <w:r w:rsidR="00CC7FAD">
        <w:rPr>
          <w:rFonts w:ascii="Times New Roman" w:hAnsi="Times New Roman" w:cs="Times New Roman"/>
          <w:sz w:val="24"/>
          <w:szCs w:val="24"/>
        </w:rPr>
        <w:t xml:space="preserve"> </w:t>
      </w:r>
      <w:r>
        <w:rPr>
          <w:rFonts w:ascii="Times New Roman" w:hAnsi="Times New Roman" w:cs="Times New Roman"/>
          <w:sz w:val="24"/>
          <w:szCs w:val="24"/>
        </w:rPr>
        <w:t>passionately</w:t>
      </w:r>
      <w:r w:rsidR="00CC7FAD">
        <w:rPr>
          <w:rFonts w:ascii="Times New Roman" w:hAnsi="Times New Roman" w:cs="Times New Roman"/>
          <w:sz w:val="24"/>
          <w:szCs w:val="24"/>
        </w:rPr>
        <w:t xml:space="preserve"> </w:t>
      </w:r>
      <w:r>
        <w:rPr>
          <w:rFonts w:ascii="Times New Roman" w:hAnsi="Times New Roman" w:cs="Times New Roman"/>
          <w:sz w:val="24"/>
          <w:szCs w:val="24"/>
        </w:rPr>
        <w:t>demarcated</w:t>
      </w:r>
      <w:r w:rsidR="00CC7FAD">
        <w:rPr>
          <w:rFonts w:ascii="Times New Roman" w:hAnsi="Times New Roman" w:cs="Times New Roman"/>
          <w:sz w:val="24"/>
          <w:szCs w:val="24"/>
        </w:rPr>
        <w:t xml:space="preserve"> the </w:t>
      </w:r>
      <w:r>
        <w:rPr>
          <w:rFonts w:ascii="Times New Roman" w:hAnsi="Times New Roman" w:cs="Times New Roman"/>
          <w:sz w:val="24"/>
          <w:szCs w:val="24"/>
        </w:rPr>
        <w:t>unusual</w:t>
      </w:r>
      <w:r w:rsidR="00CC7FAD">
        <w:rPr>
          <w:rFonts w:ascii="Times New Roman" w:hAnsi="Times New Roman" w:cs="Times New Roman"/>
          <w:sz w:val="24"/>
          <w:szCs w:val="24"/>
        </w:rPr>
        <w:t xml:space="preserve"> </w:t>
      </w:r>
      <w:r>
        <w:rPr>
          <w:rFonts w:ascii="Times New Roman" w:hAnsi="Times New Roman" w:cs="Times New Roman"/>
          <w:sz w:val="24"/>
          <w:szCs w:val="24"/>
        </w:rPr>
        <w:t>lavishness</w:t>
      </w:r>
      <w:r w:rsidR="00CC7FAD">
        <w:rPr>
          <w:rFonts w:ascii="Times New Roman" w:hAnsi="Times New Roman" w:cs="Times New Roman"/>
          <w:sz w:val="24"/>
          <w:szCs w:val="24"/>
        </w:rPr>
        <w:t xml:space="preserve"> and </w:t>
      </w:r>
      <w:r>
        <w:rPr>
          <w:rFonts w:ascii="Times New Roman" w:hAnsi="Times New Roman" w:cs="Times New Roman"/>
          <w:sz w:val="24"/>
          <w:szCs w:val="24"/>
        </w:rPr>
        <w:t xml:space="preserve">ruthlessness of certain </w:t>
      </w:r>
      <w:r w:rsidR="007F29CE">
        <w:rPr>
          <w:rFonts w:ascii="Times New Roman" w:hAnsi="Times New Roman" w:cs="Times New Roman"/>
          <w:sz w:val="24"/>
          <w:szCs w:val="24"/>
        </w:rPr>
        <w:t xml:space="preserve">abuse. Based on his initial books, Conrad went forward </w:t>
      </w:r>
      <w:r w:rsidR="00B62D96">
        <w:rPr>
          <w:rFonts w:ascii="Times New Roman" w:hAnsi="Times New Roman" w:cs="Times New Roman"/>
          <w:sz w:val="24"/>
          <w:szCs w:val="24"/>
        </w:rPr>
        <w:t>and suggested a</w:t>
      </w:r>
      <w:r w:rsidR="00CC7FAD">
        <w:rPr>
          <w:rFonts w:ascii="Times New Roman" w:hAnsi="Times New Roman" w:cs="Times New Roman"/>
          <w:sz w:val="24"/>
          <w:szCs w:val="24"/>
        </w:rPr>
        <w:t xml:space="preserve"> </w:t>
      </w:r>
      <w:r w:rsidR="007F29CE">
        <w:rPr>
          <w:rFonts w:ascii="Times New Roman" w:hAnsi="Times New Roman" w:cs="Times New Roman"/>
          <w:sz w:val="24"/>
          <w:szCs w:val="24"/>
        </w:rPr>
        <w:t>more</w:t>
      </w:r>
      <w:r w:rsidR="00CC7FAD">
        <w:rPr>
          <w:rFonts w:ascii="Times New Roman" w:hAnsi="Times New Roman" w:cs="Times New Roman"/>
          <w:sz w:val="24"/>
          <w:szCs w:val="24"/>
        </w:rPr>
        <w:t xml:space="preserve"> judgment ag</w:t>
      </w:r>
      <w:r w:rsidR="007F29CE">
        <w:rPr>
          <w:rFonts w:ascii="Times New Roman" w:hAnsi="Times New Roman" w:cs="Times New Roman"/>
          <w:sz w:val="24"/>
          <w:szCs w:val="24"/>
        </w:rPr>
        <w:t>ainst governance in large</w:t>
      </w:r>
      <w:r w:rsidR="00AA3057">
        <w:rPr>
          <w:rFonts w:ascii="Times New Roman" w:hAnsi="Times New Roman" w:cs="Times New Roman"/>
          <w:sz w:val="24"/>
          <w:szCs w:val="24"/>
        </w:rPr>
        <w:t>.</w:t>
      </w:r>
    </w:p>
    <w:p w:rsidR="00180B55" w:rsidRDefault="00CC7FAD" w:rsidP="00350C8D">
      <w:pPr>
        <w:spacing w:line="480" w:lineRule="auto"/>
        <w:jc w:val="center"/>
        <w:rPr>
          <w:rFonts w:ascii="Times New Roman" w:hAnsi="Times New Roman" w:cs="Times New Roman"/>
          <w:b/>
          <w:sz w:val="24"/>
          <w:szCs w:val="24"/>
        </w:rPr>
      </w:pPr>
      <w:r w:rsidRPr="00350C8D">
        <w:rPr>
          <w:rFonts w:ascii="Times New Roman" w:hAnsi="Times New Roman" w:cs="Times New Roman"/>
          <w:b/>
          <w:sz w:val="24"/>
          <w:szCs w:val="24"/>
        </w:rPr>
        <w:lastRenderedPageBreak/>
        <w:t>Imperialism in Africa</w:t>
      </w:r>
    </w:p>
    <w:p w:rsidR="00350C8D" w:rsidRPr="00350C8D" w:rsidRDefault="00350C8D" w:rsidP="00350C8D">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Overview </w:t>
      </w:r>
    </w:p>
    <w:p w:rsidR="007353A6" w:rsidRDefault="007353A6" w:rsidP="00F75AFE">
      <w:pPr>
        <w:spacing w:line="480" w:lineRule="auto"/>
        <w:rPr>
          <w:rFonts w:ascii="Times New Roman" w:hAnsi="Times New Roman" w:cs="Times New Roman"/>
          <w:sz w:val="24"/>
          <w:szCs w:val="24"/>
        </w:rPr>
      </w:pPr>
      <w:r>
        <w:rPr>
          <w:rFonts w:ascii="Times New Roman" w:hAnsi="Times New Roman" w:cs="Times New Roman"/>
          <w:sz w:val="24"/>
          <w:szCs w:val="24"/>
        </w:rPr>
        <w:t xml:space="preserve">Marlow seems to </w:t>
      </w:r>
      <w:r w:rsidR="00E140AE">
        <w:rPr>
          <w:rFonts w:ascii="Times New Roman" w:hAnsi="Times New Roman" w:cs="Times New Roman"/>
          <w:sz w:val="24"/>
          <w:szCs w:val="24"/>
        </w:rPr>
        <w:t xml:space="preserve">be </w:t>
      </w:r>
      <w:r>
        <w:rPr>
          <w:rFonts w:ascii="Times New Roman" w:hAnsi="Times New Roman" w:cs="Times New Roman"/>
          <w:sz w:val="24"/>
          <w:szCs w:val="24"/>
        </w:rPr>
        <w:t xml:space="preserve">very young gentleman who desired to experience how </w:t>
      </w:r>
      <w:r w:rsidR="004C263C">
        <w:rPr>
          <w:rFonts w:ascii="Times New Roman" w:hAnsi="Times New Roman" w:cs="Times New Roman"/>
          <w:sz w:val="24"/>
          <w:szCs w:val="24"/>
        </w:rPr>
        <w:t>the African life was</w:t>
      </w:r>
      <w:r w:rsidR="00446797">
        <w:rPr>
          <w:rFonts w:ascii="Times New Roman" w:hAnsi="Times New Roman" w:cs="Times New Roman"/>
          <w:sz w:val="24"/>
          <w:szCs w:val="24"/>
        </w:rPr>
        <w:t xml:space="preserve"> and </w:t>
      </w:r>
      <w:r>
        <w:rPr>
          <w:rFonts w:ascii="Times New Roman" w:hAnsi="Times New Roman" w:cs="Times New Roman"/>
          <w:sz w:val="24"/>
          <w:szCs w:val="24"/>
        </w:rPr>
        <w:t xml:space="preserve">worked as a British </w:t>
      </w:r>
      <w:r w:rsidR="004C263C">
        <w:rPr>
          <w:rFonts w:ascii="Times New Roman" w:hAnsi="Times New Roman" w:cs="Times New Roman"/>
          <w:sz w:val="24"/>
          <w:szCs w:val="24"/>
        </w:rPr>
        <w:t>sailor’s</w:t>
      </w:r>
      <w:r>
        <w:rPr>
          <w:rFonts w:ascii="Times New Roman" w:hAnsi="Times New Roman" w:cs="Times New Roman"/>
          <w:sz w:val="24"/>
          <w:szCs w:val="24"/>
        </w:rPr>
        <w:t xml:space="preserve"> ship for are company in </w:t>
      </w:r>
      <w:r w:rsidR="004C263C">
        <w:rPr>
          <w:rFonts w:ascii="Times New Roman" w:hAnsi="Times New Roman" w:cs="Times New Roman"/>
          <w:sz w:val="24"/>
          <w:szCs w:val="24"/>
        </w:rPr>
        <w:t>Belgium</w:t>
      </w:r>
      <w:r>
        <w:rPr>
          <w:rFonts w:ascii="Times New Roman" w:hAnsi="Times New Roman" w:cs="Times New Roman"/>
          <w:sz w:val="24"/>
          <w:szCs w:val="24"/>
        </w:rPr>
        <w:t xml:space="preserve"> that </w:t>
      </w:r>
      <w:r w:rsidR="00446797">
        <w:rPr>
          <w:rFonts w:ascii="Times New Roman" w:hAnsi="Times New Roman" w:cs="Times New Roman"/>
          <w:sz w:val="24"/>
          <w:szCs w:val="24"/>
        </w:rPr>
        <w:t xml:space="preserve">dealt with ivory </w:t>
      </w:r>
      <w:r w:rsidR="00B41741">
        <w:rPr>
          <w:rFonts w:ascii="Times New Roman" w:hAnsi="Times New Roman" w:cs="Times New Roman"/>
          <w:sz w:val="24"/>
          <w:szCs w:val="24"/>
        </w:rPr>
        <w:t>trade (</w:t>
      </w:r>
      <w:proofErr w:type="spellStart"/>
      <w:r w:rsidR="00446797">
        <w:rPr>
          <w:rFonts w:ascii="Times New Roman" w:hAnsi="Times New Roman" w:cs="Times New Roman"/>
          <w:color w:val="222222"/>
          <w:sz w:val="24"/>
          <w:szCs w:val="24"/>
          <w:shd w:val="clear" w:color="auto" w:fill="FFFFFF"/>
        </w:rPr>
        <w:t>Kethzial</w:t>
      </w:r>
      <w:proofErr w:type="spellEnd"/>
      <w:r w:rsidR="00446797">
        <w:rPr>
          <w:rFonts w:ascii="Times New Roman" w:hAnsi="Times New Roman" w:cs="Times New Roman"/>
          <w:color w:val="222222"/>
          <w:sz w:val="24"/>
          <w:szCs w:val="24"/>
          <w:shd w:val="clear" w:color="auto" w:fill="FFFFFF"/>
        </w:rPr>
        <w:t>)</w:t>
      </w:r>
      <w:r w:rsidR="00A2741C">
        <w:rPr>
          <w:rFonts w:ascii="Times New Roman" w:hAnsi="Times New Roman" w:cs="Times New Roman"/>
          <w:sz w:val="24"/>
          <w:szCs w:val="24"/>
        </w:rPr>
        <w:t>.</w:t>
      </w:r>
      <w:bookmarkStart w:id="0" w:name="_GoBack"/>
      <w:bookmarkEnd w:id="0"/>
      <w:r w:rsidR="00FB079C">
        <w:rPr>
          <w:rFonts w:ascii="Times New Roman" w:hAnsi="Times New Roman" w:cs="Times New Roman"/>
          <w:sz w:val="24"/>
          <w:szCs w:val="24"/>
        </w:rPr>
        <w:t xml:space="preserve">He got excited on seeing how people lived in Africa. However, as he reaches the place, is find things are actually bad. Basically, the method used by European were </w:t>
      </w:r>
      <w:r w:rsidR="004C263C">
        <w:rPr>
          <w:rFonts w:ascii="Times New Roman" w:hAnsi="Times New Roman" w:cs="Times New Roman"/>
          <w:sz w:val="24"/>
          <w:szCs w:val="24"/>
        </w:rPr>
        <w:t>against civil</w:t>
      </w:r>
      <w:r w:rsidR="00FB079C">
        <w:rPr>
          <w:rFonts w:ascii="Times New Roman" w:hAnsi="Times New Roman" w:cs="Times New Roman"/>
          <w:sz w:val="24"/>
          <w:szCs w:val="24"/>
        </w:rPr>
        <w:t xml:space="preserve"> society norms in African natives.  Marlow, has a feeling that, civility was exercised by European, in European nations.</w:t>
      </w:r>
      <w:r w:rsidR="005C7C1A">
        <w:rPr>
          <w:rFonts w:ascii="Times New Roman" w:hAnsi="Times New Roman" w:cs="Times New Roman"/>
          <w:sz w:val="24"/>
          <w:szCs w:val="24"/>
        </w:rPr>
        <w:t xml:space="preserve"> Once they entered any society that was not </w:t>
      </w:r>
      <w:r w:rsidR="004C263C">
        <w:rPr>
          <w:rFonts w:ascii="Times New Roman" w:hAnsi="Times New Roman" w:cs="Times New Roman"/>
          <w:sz w:val="24"/>
          <w:szCs w:val="24"/>
        </w:rPr>
        <w:t>civilized,</w:t>
      </w:r>
      <w:r w:rsidR="005C7C1A">
        <w:rPr>
          <w:rFonts w:ascii="Times New Roman" w:hAnsi="Times New Roman" w:cs="Times New Roman"/>
          <w:sz w:val="24"/>
          <w:szCs w:val="24"/>
        </w:rPr>
        <w:t xml:space="preserve"> there was a changed behavior.</w:t>
      </w:r>
      <w:r w:rsidR="00D34A80">
        <w:rPr>
          <w:rFonts w:ascii="Times New Roman" w:hAnsi="Times New Roman" w:cs="Times New Roman"/>
          <w:sz w:val="24"/>
          <w:szCs w:val="24"/>
        </w:rPr>
        <w:t xml:space="preserve"> All those people who were civilized behaved as if were savages.</w:t>
      </w:r>
      <w:r w:rsidR="00891B55">
        <w:rPr>
          <w:rFonts w:ascii="Times New Roman" w:hAnsi="Times New Roman" w:cs="Times New Roman"/>
          <w:sz w:val="24"/>
          <w:szCs w:val="24"/>
        </w:rPr>
        <w:t xml:space="preserve"> According to him, African natives were exposed to European </w:t>
      </w:r>
      <w:r w:rsidR="00EF5DD2">
        <w:rPr>
          <w:rFonts w:ascii="Times New Roman" w:hAnsi="Times New Roman" w:cs="Times New Roman"/>
          <w:sz w:val="24"/>
          <w:szCs w:val="24"/>
        </w:rPr>
        <w:t>brutality whereby African natives were badly treated by being overworked. Most of the African’s health deteriorated besides their bad shape.</w:t>
      </w:r>
    </w:p>
    <w:p w:rsidR="00EF5DD2" w:rsidRDefault="00EF5DD2" w:rsidP="00B41741">
      <w:pPr>
        <w:spacing w:before="240" w:line="480" w:lineRule="auto"/>
        <w:rPr>
          <w:rFonts w:ascii="Times New Roman" w:hAnsi="Times New Roman" w:cs="Times New Roman"/>
          <w:sz w:val="24"/>
          <w:szCs w:val="24"/>
        </w:rPr>
      </w:pPr>
      <w:r>
        <w:rPr>
          <w:rFonts w:ascii="Times New Roman" w:hAnsi="Times New Roman" w:cs="Times New Roman"/>
          <w:sz w:val="24"/>
          <w:szCs w:val="24"/>
        </w:rPr>
        <w:t>Marlow viewed European people to have lost sanity in them because of environment of countries in African nations.</w:t>
      </w:r>
      <w:r w:rsidR="006143DA">
        <w:rPr>
          <w:rFonts w:ascii="Times New Roman" w:hAnsi="Times New Roman" w:cs="Times New Roman"/>
          <w:sz w:val="24"/>
          <w:szCs w:val="24"/>
        </w:rPr>
        <w:t xml:space="preserve"> People were made insane due to combination of power of Europeans and brutality exercise.</w:t>
      </w:r>
      <w:r w:rsidR="00F522A4">
        <w:rPr>
          <w:rFonts w:ascii="Times New Roman" w:hAnsi="Times New Roman" w:cs="Times New Roman"/>
          <w:sz w:val="24"/>
          <w:szCs w:val="24"/>
        </w:rPr>
        <w:t xml:space="preserve"> This means that, little separation was evident between savages and people in a civilized society.</w:t>
      </w:r>
      <w:r w:rsidR="00B92D16">
        <w:rPr>
          <w:rFonts w:ascii="Times New Roman" w:hAnsi="Times New Roman" w:cs="Times New Roman"/>
          <w:sz w:val="24"/>
          <w:szCs w:val="24"/>
        </w:rPr>
        <w:t xml:space="preserve"> Now as the environment is turned similar for all people, they usually start to act the same and thus it becomes impossible to differentiate them.</w:t>
      </w:r>
      <w:r w:rsidR="009B73C9">
        <w:rPr>
          <w:rFonts w:ascii="Times New Roman" w:hAnsi="Times New Roman" w:cs="Times New Roman"/>
          <w:sz w:val="24"/>
          <w:szCs w:val="24"/>
        </w:rPr>
        <w:t xml:space="preserve"> With this notion, Marlow had imperialism faith and later begins to regret for his involvement in a journey that brings him to the Africans </w:t>
      </w:r>
      <w:r w:rsidR="00B41741">
        <w:rPr>
          <w:rFonts w:ascii="Times New Roman" w:hAnsi="Times New Roman" w:cs="Times New Roman"/>
          <w:sz w:val="24"/>
          <w:szCs w:val="24"/>
        </w:rPr>
        <w:t>heart(</w:t>
      </w:r>
      <w:r w:rsidR="00B41741" w:rsidRPr="00C93041">
        <w:rPr>
          <w:rFonts w:ascii="Times New Roman" w:hAnsi="Times New Roman" w:cs="Times New Roman"/>
          <w:color w:val="222222"/>
          <w:sz w:val="24"/>
          <w:szCs w:val="24"/>
          <w:shd w:val="clear" w:color="auto" w:fill="FFFFFF"/>
        </w:rPr>
        <w:t>Abu-Snoubar</w:t>
      </w:r>
      <w:r w:rsidR="00B41741">
        <w:rPr>
          <w:rFonts w:ascii="Times New Roman" w:hAnsi="Times New Roman" w:cs="Times New Roman"/>
          <w:color w:val="222222"/>
          <w:sz w:val="24"/>
          <w:szCs w:val="24"/>
          <w:shd w:val="clear" w:color="auto" w:fill="FFFFFF"/>
        </w:rPr>
        <w:t xml:space="preserve"> 11).</w:t>
      </w:r>
    </w:p>
    <w:p w:rsidR="00437199" w:rsidRDefault="00CC7FAD" w:rsidP="00437199">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the narration of the story by Marlow, he had hoped on imperialism. But the reasons that he gave to support his wish or statement have much less to do or associate the impact of colonialism towards colonized nations and individuals. In his statement, he says that it might result in degradation of the</w:t>
      </w:r>
      <w:r w:rsidR="003044E6">
        <w:rPr>
          <w:rFonts w:ascii="Times New Roman" w:hAnsi="Times New Roman" w:cs="Times New Roman"/>
          <w:sz w:val="24"/>
          <w:szCs w:val="24"/>
        </w:rPr>
        <w:t xml:space="preserve"> superiority </w:t>
      </w:r>
      <w:r>
        <w:rPr>
          <w:rFonts w:ascii="Times New Roman" w:hAnsi="Times New Roman" w:cs="Times New Roman"/>
          <w:sz w:val="24"/>
          <w:szCs w:val="24"/>
        </w:rPr>
        <w:t xml:space="preserve">of the Europeans by </w:t>
      </w:r>
      <w:r w:rsidR="003044E6">
        <w:rPr>
          <w:rFonts w:ascii="Times New Roman" w:hAnsi="Times New Roman" w:cs="Times New Roman"/>
          <w:sz w:val="24"/>
          <w:szCs w:val="24"/>
        </w:rPr>
        <w:t xml:space="preserve">separating them from European </w:t>
      </w:r>
      <w:r w:rsidR="003044E6">
        <w:rPr>
          <w:rFonts w:ascii="Times New Roman" w:hAnsi="Times New Roman" w:cs="Times New Roman"/>
          <w:sz w:val="24"/>
          <w:szCs w:val="24"/>
        </w:rPr>
        <w:lastRenderedPageBreak/>
        <w:t xml:space="preserve">Context society. This is later expected to trigger violent </w:t>
      </w:r>
      <w:r w:rsidR="00B62D96">
        <w:rPr>
          <w:rFonts w:ascii="Times New Roman" w:hAnsi="Times New Roman" w:cs="Times New Roman"/>
          <w:sz w:val="24"/>
          <w:szCs w:val="24"/>
        </w:rPr>
        <w:t>behaviors</w:t>
      </w:r>
      <w:r w:rsidR="003044E6">
        <w:rPr>
          <w:rFonts w:ascii="Times New Roman" w:hAnsi="Times New Roman" w:cs="Times New Roman"/>
          <w:sz w:val="24"/>
          <w:szCs w:val="24"/>
        </w:rPr>
        <w:t xml:space="preserve"> from individuals because of the hostile environment. Marlow then also said that the civilization and enlightenment process of the residents was deceived. He was also in disbelief when he saw how the natives were being mishandled and mistreated. He concluded that there was lineage between the white and the black. </w:t>
      </w:r>
    </w:p>
    <w:p w:rsidR="00026630" w:rsidRDefault="00CC7FAD" w:rsidP="00443BFC">
      <w:pPr>
        <w:spacing w:line="480" w:lineRule="auto"/>
        <w:rPr>
          <w:rFonts w:ascii="Times New Roman" w:hAnsi="Times New Roman" w:cs="Times New Roman"/>
          <w:sz w:val="24"/>
          <w:szCs w:val="24"/>
        </w:rPr>
      </w:pPr>
      <w:r>
        <w:rPr>
          <w:rFonts w:ascii="Times New Roman" w:hAnsi="Times New Roman" w:cs="Times New Roman"/>
          <w:sz w:val="24"/>
          <w:szCs w:val="24"/>
        </w:rPr>
        <w:tab/>
      </w:r>
      <w:r w:rsidR="001A0E88">
        <w:rPr>
          <w:rFonts w:ascii="Times New Roman" w:hAnsi="Times New Roman" w:cs="Times New Roman"/>
          <w:sz w:val="24"/>
          <w:szCs w:val="24"/>
        </w:rPr>
        <w:t>According to</w:t>
      </w:r>
      <w:r w:rsidR="001A0E88" w:rsidRPr="001A0E88">
        <w:rPr>
          <w:rFonts w:ascii="Arial" w:hAnsi="Arial" w:cs="Arial"/>
          <w:color w:val="222222"/>
          <w:sz w:val="20"/>
          <w:szCs w:val="20"/>
          <w:shd w:val="clear" w:color="auto" w:fill="FFFFFF"/>
        </w:rPr>
        <w:t xml:space="preserve"> </w:t>
      </w:r>
      <w:r w:rsidR="001A0E88" w:rsidRPr="00C93041">
        <w:rPr>
          <w:rFonts w:ascii="Times New Roman" w:hAnsi="Times New Roman" w:cs="Times New Roman"/>
          <w:color w:val="222222"/>
          <w:sz w:val="24"/>
          <w:szCs w:val="24"/>
          <w:shd w:val="clear" w:color="auto" w:fill="FFFFFF"/>
        </w:rPr>
        <w:t>Abu-</w:t>
      </w:r>
      <w:r w:rsidR="00B62D96" w:rsidRPr="00C93041">
        <w:rPr>
          <w:rFonts w:ascii="Times New Roman" w:hAnsi="Times New Roman" w:cs="Times New Roman"/>
          <w:color w:val="222222"/>
          <w:sz w:val="24"/>
          <w:szCs w:val="24"/>
          <w:shd w:val="clear" w:color="auto" w:fill="FFFFFF"/>
        </w:rPr>
        <w:t>Snooper</w:t>
      </w:r>
      <w:r w:rsidR="001A0E88" w:rsidRPr="00C93041">
        <w:rPr>
          <w:rFonts w:ascii="Times New Roman" w:hAnsi="Times New Roman" w:cs="Times New Roman"/>
          <w:color w:val="222222"/>
          <w:sz w:val="24"/>
          <w:szCs w:val="24"/>
          <w:shd w:val="clear" w:color="auto" w:fill="FFFFFF"/>
        </w:rPr>
        <w:t xml:space="preserve"> (p 5)</w:t>
      </w:r>
      <w:r w:rsidR="001A0E88" w:rsidRPr="00C93041">
        <w:rPr>
          <w:rFonts w:ascii="Times New Roman" w:hAnsi="Times New Roman" w:cs="Times New Roman"/>
          <w:sz w:val="24"/>
          <w:szCs w:val="24"/>
        </w:rPr>
        <w:t>,</w:t>
      </w:r>
      <w:r w:rsidR="001A0E88">
        <w:rPr>
          <w:rFonts w:ascii="Times New Roman" w:hAnsi="Times New Roman" w:cs="Times New Roman"/>
          <w:sz w:val="24"/>
          <w:szCs w:val="24"/>
        </w:rPr>
        <w:t xml:space="preserve"> h</w:t>
      </w:r>
      <w:r w:rsidR="00D30296">
        <w:rPr>
          <w:rFonts w:ascii="Times New Roman" w:hAnsi="Times New Roman" w:cs="Times New Roman"/>
          <w:sz w:val="24"/>
          <w:szCs w:val="24"/>
        </w:rPr>
        <w:t>e also saw how people were being mistreated because they had inferior war weapons as compared to them. He did not directly disagree with this kind of mistreatment, but he chose to walk away and just accept that this kind of power abuse was</w:t>
      </w:r>
      <w:r w:rsidR="00437199">
        <w:rPr>
          <w:rFonts w:ascii="Times New Roman" w:hAnsi="Times New Roman" w:cs="Times New Roman"/>
          <w:sz w:val="24"/>
          <w:szCs w:val="24"/>
        </w:rPr>
        <w:t xml:space="preserve"> happening. T</w:t>
      </w:r>
      <w:r w:rsidR="00D30296">
        <w:rPr>
          <w:rFonts w:ascii="Times New Roman" w:hAnsi="Times New Roman" w:cs="Times New Roman"/>
          <w:sz w:val="24"/>
          <w:szCs w:val="24"/>
        </w:rPr>
        <w:t>his was a clear indication that he was against these forms of conviction.</w:t>
      </w:r>
      <w:r w:rsidR="00426774">
        <w:rPr>
          <w:rFonts w:ascii="Times New Roman" w:hAnsi="Times New Roman" w:cs="Times New Roman"/>
          <w:sz w:val="24"/>
          <w:szCs w:val="24"/>
        </w:rPr>
        <w:t xml:space="preserve"> </w:t>
      </w:r>
      <w:r w:rsidR="00F34039">
        <w:rPr>
          <w:rFonts w:ascii="Times New Roman" w:hAnsi="Times New Roman" w:cs="Times New Roman"/>
          <w:sz w:val="24"/>
          <w:szCs w:val="24"/>
        </w:rPr>
        <w:t xml:space="preserve">The Whites also exploited </w:t>
      </w:r>
      <w:r w:rsidR="00AC53F9">
        <w:rPr>
          <w:rFonts w:ascii="Times New Roman" w:hAnsi="Times New Roman" w:cs="Times New Roman"/>
          <w:sz w:val="24"/>
          <w:szCs w:val="24"/>
        </w:rPr>
        <w:t xml:space="preserve">the Black people, and this </w:t>
      </w:r>
      <w:r w:rsidR="00F34039">
        <w:rPr>
          <w:rFonts w:ascii="Times New Roman" w:hAnsi="Times New Roman" w:cs="Times New Roman"/>
          <w:sz w:val="24"/>
          <w:szCs w:val="24"/>
        </w:rPr>
        <w:t>led to racial discrimination. This is noticed as the European were allowed to possess the land from any region.</w:t>
      </w:r>
      <w:r w:rsidR="00426774">
        <w:rPr>
          <w:rFonts w:ascii="Times New Roman" w:hAnsi="Times New Roman" w:cs="Times New Roman"/>
          <w:sz w:val="24"/>
          <w:szCs w:val="24"/>
        </w:rPr>
        <w:t xml:space="preserve"> Marlow named or called the residents as savages. He also tells Kurtz that the European people were planning to civilize the blacks</w:t>
      </w:r>
      <w:r w:rsidR="00437199">
        <w:rPr>
          <w:rFonts w:ascii="Times New Roman" w:hAnsi="Times New Roman" w:cs="Times New Roman"/>
          <w:sz w:val="24"/>
          <w:szCs w:val="24"/>
        </w:rPr>
        <w:t>.</w:t>
      </w:r>
    </w:p>
    <w:p w:rsidR="00C93041" w:rsidRDefault="003F4392" w:rsidP="00B62D96">
      <w:pPr>
        <w:spacing w:line="480" w:lineRule="auto"/>
        <w:rPr>
          <w:rFonts w:ascii="Times New Roman" w:hAnsi="Times New Roman" w:cs="Times New Roman"/>
          <w:sz w:val="24"/>
          <w:szCs w:val="24"/>
        </w:rPr>
      </w:pPr>
      <w:r>
        <w:rPr>
          <w:rFonts w:ascii="Times New Roman" w:hAnsi="Times New Roman" w:cs="Times New Roman"/>
          <w:sz w:val="24"/>
          <w:szCs w:val="24"/>
        </w:rPr>
        <w:t xml:space="preserve">Conclusively, </w:t>
      </w:r>
      <w:r w:rsidR="00CC7FAD">
        <w:rPr>
          <w:rFonts w:ascii="Times New Roman" w:hAnsi="Times New Roman" w:cs="Times New Roman"/>
          <w:sz w:val="24"/>
          <w:szCs w:val="24"/>
        </w:rPr>
        <w:t>Marlow believed that colonization and imperialism would have impacted positively on Africans love. Europe was quite developed, so they thought they could transform the black people too. However, things did not turn out to be as expected as there was much abuse of power. These made Marlow unsettled because of what was happening</w:t>
      </w:r>
      <w:r w:rsidR="00483281">
        <w:rPr>
          <w:rFonts w:ascii="Times New Roman" w:hAnsi="Times New Roman" w:cs="Times New Roman"/>
          <w:sz w:val="24"/>
          <w:szCs w:val="24"/>
        </w:rPr>
        <w:t>.</w:t>
      </w:r>
    </w:p>
    <w:p w:rsidR="00C93041" w:rsidRDefault="00C93041" w:rsidP="001A0E88">
      <w:pPr>
        <w:spacing w:line="480" w:lineRule="auto"/>
        <w:jc w:val="center"/>
        <w:rPr>
          <w:rFonts w:ascii="Times New Roman" w:hAnsi="Times New Roman" w:cs="Times New Roman"/>
          <w:sz w:val="24"/>
          <w:szCs w:val="24"/>
        </w:rPr>
      </w:pPr>
    </w:p>
    <w:p w:rsidR="00B62D96" w:rsidRDefault="00B62D96" w:rsidP="001A0E8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001856" w:rsidRPr="00001856" w:rsidRDefault="00CC7FAD" w:rsidP="001A0E8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Sources Cited</w:t>
      </w:r>
    </w:p>
    <w:p w:rsidR="00483281" w:rsidRPr="00C93041" w:rsidRDefault="00CC7FAD" w:rsidP="004577A4">
      <w:pPr>
        <w:spacing w:line="480" w:lineRule="auto"/>
        <w:ind w:left="720" w:hanging="720"/>
        <w:rPr>
          <w:rFonts w:ascii="Times New Roman" w:hAnsi="Times New Roman" w:cs="Times New Roman"/>
          <w:color w:val="222222"/>
          <w:sz w:val="24"/>
          <w:szCs w:val="24"/>
          <w:shd w:val="clear" w:color="auto" w:fill="FFFFFF"/>
        </w:rPr>
      </w:pPr>
      <w:r w:rsidRPr="00C93041">
        <w:rPr>
          <w:rFonts w:ascii="Times New Roman" w:hAnsi="Times New Roman" w:cs="Times New Roman"/>
          <w:color w:val="222222"/>
          <w:sz w:val="24"/>
          <w:szCs w:val="24"/>
          <w:shd w:val="clear" w:color="auto" w:fill="FFFFFF"/>
        </w:rPr>
        <w:t>Abu-Snoubar, T. "Joseph Conrad's Heart of Darkness: debunking the two basic imperials cliché's." </w:t>
      </w:r>
      <w:r w:rsidRPr="00C93041">
        <w:rPr>
          <w:rFonts w:ascii="Times New Roman" w:hAnsi="Times New Roman" w:cs="Times New Roman"/>
          <w:i/>
          <w:iCs/>
          <w:color w:val="222222"/>
          <w:sz w:val="24"/>
          <w:szCs w:val="24"/>
          <w:shd w:val="clear" w:color="auto" w:fill="FFFFFF"/>
        </w:rPr>
        <w:t>European Journal of English Language and Literature Studies</w:t>
      </w:r>
      <w:r w:rsidRPr="00C93041">
        <w:rPr>
          <w:rFonts w:ascii="Times New Roman" w:hAnsi="Times New Roman" w:cs="Times New Roman"/>
          <w:color w:val="222222"/>
          <w:sz w:val="24"/>
          <w:szCs w:val="24"/>
          <w:shd w:val="clear" w:color="auto" w:fill="FFFFFF"/>
        </w:rPr>
        <w:t> 5.5 (2017): 1-11.</w:t>
      </w:r>
    </w:p>
    <w:p w:rsidR="00483281" w:rsidRPr="00C93041" w:rsidRDefault="00CC7FAD" w:rsidP="004577A4">
      <w:pPr>
        <w:spacing w:line="480" w:lineRule="auto"/>
        <w:ind w:left="720" w:hanging="720"/>
        <w:rPr>
          <w:rFonts w:ascii="Times New Roman" w:hAnsi="Times New Roman" w:cs="Times New Roman"/>
          <w:color w:val="222222"/>
          <w:sz w:val="24"/>
          <w:szCs w:val="24"/>
          <w:shd w:val="clear" w:color="auto" w:fill="FFFFFF"/>
        </w:rPr>
      </w:pPr>
      <w:r w:rsidRPr="00C93041">
        <w:rPr>
          <w:rFonts w:ascii="Times New Roman" w:hAnsi="Times New Roman" w:cs="Times New Roman"/>
          <w:color w:val="222222"/>
          <w:sz w:val="24"/>
          <w:szCs w:val="24"/>
          <w:shd w:val="clear" w:color="auto" w:fill="FFFFFF"/>
        </w:rPr>
        <w:t>Chrisman, Laura. "Tale of the city: the imperial metropolis of Heart of Darkness." </w:t>
      </w:r>
      <w:r w:rsidRPr="00C93041">
        <w:rPr>
          <w:rFonts w:ascii="Times New Roman" w:hAnsi="Times New Roman" w:cs="Times New Roman"/>
          <w:i/>
          <w:iCs/>
          <w:color w:val="222222"/>
          <w:sz w:val="24"/>
          <w:szCs w:val="24"/>
          <w:shd w:val="clear" w:color="auto" w:fill="FFFFFF"/>
        </w:rPr>
        <w:t>Postcolonial contraventions</w:t>
      </w:r>
      <w:r w:rsidRPr="00C93041">
        <w:rPr>
          <w:rFonts w:ascii="Times New Roman" w:hAnsi="Times New Roman" w:cs="Times New Roman"/>
          <w:color w:val="222222"/>
          <w:sz w:val="24"/>
          <w:szCs w:val="24"/>
          <w:shd w:val="clear" w:color="auto" w:fill="FFFFFF"/>
        </w:rPr>
        <w:t>. Manchester University Press, 2018.</w:t>
      </w:r>
    </w:p>
    <w:p w:rsidR="00483281" w:rsidRPr="00C93041" w:rsidRDefault="00CC7FAD" w:rsidP="004577A4">
      <w:pPr>
        <w:spacing w:line="480" w:lineRule="auto"/>
        <w:ind w:left="720" w:hanging="720"/>
        <w:rPr>
          <w:rFonts w:ascii="Times New Roman" w:hAnsi="Times New Roman" w:cs="Times New Roman"/>
          <w:color w:val="222222"/>
          <w:sz w:val="24"/>
          <w:szCs w:val="24"/>
          <w:shd w:val="clear" w:color="auto" w:fill="FFFFFF"/>
        </w:rPr>
      </w:pPr>
      <w:r w:rsidRPr="00C93041">
        <w:rPr>
          <w:rFonts w:ascii="Times New Roman" w:hAnsi="Times New Roman" w:cs="Times New Roman"/>
          <w:color w:val="222222"/>
          <w:sz w:val="24"/>
          <w:szCs w:val="24"/>
          <w:shd w:val="clear" w:color="auto" w:fill="FFFFFF"/>
        </w:rPr>
        <w:t>Hemalatha, G. "Quest for Self Identity in Attribution to the Upshot of Imperialism." </w:t>
      </w:r>
      <w:r w:rsidRPr="00C93041">
        <w:rPr>
          <w:rFonts w:ascii="Times New Roman" w:hAnsi="Times New Roman" w:cs="Times New Roman"/>
          <w:i/>
          <w:iCs/>
          <w:color w:val="222222"/>
          <w:sz w:val="24"/>
          <w:szCs w:val="24"/>
          <w:shd w:val="clear" w:color="auto" w:fill="FFFFFF"/>
        </w:rPr>
        <w:t>Journal of the Gujarat Research Society</w:t>
      </w:r>
      <w:r w:rsidRPr="00C93041">
        <w:rPr>
          <w:rFonts w:ascii="Times New Roman" w:hAnsi="Times New Roman" w:cs="Times New Roman"/>
          <w:color w:val="222222"/>
          <w:sz w:val="24"/>
          <w:szCs w:val="24"/>
          <w:shd w:val="clear" w:color="auto" w:fill="FFFFFF"/>
        </w:rPr>
        <w:t> 21.10 (2019): 829-837.</w:t>
      </w:r>
    </w:p>
    <w:p w:rsidR="00483281" w:rsidRPr="00C93041" w:rsidRDefault="00CC7FAD" w:rsidP="00001856">
      <w:pPr>
        <w:spacing w:line="480" w:lineRule="auto"/>
        <w:rPr>
          <w:rFonts w:ascii="Times New Roman" w:hAnsi="Times New Roman" w:cs="Times New Roman"/>
          <w:color w:val="222222"/>
          <w:sz w:val="24"/>
          <w:szCs w:val="24"/>
          <w:shd w:val="clear" w:color="auto" w:fill="FFFFFF"/>
        </w:rPr>
      </w:pPr>
      <w:r w:rsidRPr="00C93041">
        <w:rPr>
          <w:rFonts w:ascii="Times New Roman" w:hAnsi="Times New Roman" w:cs="Times New Roman"/>
          <w:color w:val="222222"/>
          <w:sz w:val="24"/>
          <w:szCs w:val="24"/>
          <w:shd w:val="clear" w:color="auto" w:fill="FFFFFF"/>
        </w:rPr>
        <w:t>Kethzial, J. "Evils of Ivory Trade and Imperialism in Joseph Conrad’s Heart of Darkness." </w:t>
      </w:r>
      <w:r w:rsidRPr="00C93041">
        <w:rPr>
          <w:rFonts w:ascii="Times New Roman" w:hAnsi="Times New Roman" w:cs="Times New Roman"/>
          <w:i/>
          <w:iCs/>
          <w:color w:val="222222"/>
          <w:sz w:val="24"/>
          <w:szCs w:val="24"/>
          <w:shd w:val="clear" w:color="auto" w:fill="FFFFFF"/>
        </w:rPr>
        <w:t>Language in India</w:t>
      </w:r>
      <w:r w:rsidRPr="00C93041">
        <w:rPr>
          <w:rFonts w:ascii="Times New Roman" w:hAnsi="Times New Roman" w:cs="Times New Roman"/>
          <w:color w:val="222222"/>
          <w:sz w:val="24"/>
          <w:szCs w:val="24"/>
          <w:shd w:val="clear" w:color="auto" w:fill="FFFFFF"/>
        </w:rPr>
        <w:t> 18.4 (2018).</w:t>
      </w:r>
    </w:p>
    <w:p w:rsidR="00483281" w:rsidRPr="00C93041" w:rsidRDefault="00CC7FAD" w:rsidP="004577A4">
      <w:pPr>
        <w:spacing w:line="480" w:lineRule="auto"/>
        <w:ind w:left="720" w:hanging="720"/>
        <w:rPr>
          <w:rFonts w:ascii="Times New Roman" w:hAnsi="Times New Roman" w:cs="Times New Roman"/>
          <w:color w:val="222222"/>
          <w:sz w:val="24"/>
          <w:szCs w:val="24"/>
          <w:shd w:val="clear" w:color="auto" w:fill="FFFFFF"/>
        </w:rPr>
      </w:pPr>
      <w:r w:rsidRPr="00C93041">
        <w:rPr>
          <w:rFonts w:ascii="Times New Roman" w:hAnsi="Times New Roman" w:cs="Times New Roman"/>
          <w:color w:val="222222"/>
          <w:sz w:val="24"/>
          <w:szCs w:val="24"/>
          <w:shd w:val="clear" w:color="auto" w:fill="FFFFFF"/>
        </w:rPr>
        <w:t>Scott, Helen, et al. </w:t>
      </w:r>
      <w:r w:rsidRPr="00C93041">
        <w:rPr>
          <w:rFonts w:ascii="Times New Roman" w:hAnsi="Times New Roman" w:cs="Times New Roman"/>
          <w:i/>
          <w:iCs/>
          <w:color w:val="222222"/>
          <w:sz w:val="24"/>
          <w:szCs w:val="24"/>
          <w:shd w:val="clear" w:color="auto" w:fill="FFFFFF"/>
        </w:rPr>
        <w:t>Rosa Luxemburg: Capitalism, Imperialism and the Postcolonial</w:t>
      </w:r>
      <w:r w:rsidRPr="00C93041">
        <w:rPr>
          <w:rFonts w:ascii="Times New Roman" w:hAnsi="Times New Roman" w:cs="Times New Roman"/>
          <w:color w:val="222222"/>
          <w:sz w:val="24"/>
          <w:szCs w:val="24"/>
          <w:shd w:val="clear" w:color="auto" w:fill="FFFFFF"/>
        </w:rPr>
        <w:t>. Ed. Filippo Menozzi. Lawrence &amp; Wishart, 2018.</w:t>
      </w:r>
    </w:p>
    <w:sectPr w:rsidR="00483281" w:rsidRPr="00C93041" w:rsidSect="0093586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337A" w:rsidRDefault="0056337A" w:rsidP="00F2515E">
      <w:pPr>
        <w:spacing w:after="0" w:line="240" w:lineRule="auto"/>
      </w:pPr>
      <w:r>
        <w:separator/>
      </w:r>
    </w:p>
  </w:endnote>
  <w:endnote w:type="continuationSeparator" w:id="0">
    <w:p w:rsidR="0056337A" w:rsidRDefault="0056337A" w:rsidP="00F251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337A" w:rsidRDefault="0056337A" w:rsidP="00F2515E">
      <w:pPr>
        <w:spacing w:after="0" w:line="240" w:lineRule="auto"/>
      </w:pPr>
      <w:r>
        <w:separator/>
      </w:r>
    </w:p>
  </w:footnote>
  <w:footnote w:type="continuationSeparator" w:id="0">
    <w:p w:rsidR="0056337A" w:rsidRDefault="0056337A" w:rsidP="00F251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7233922"/>
      <w:docPartObj>
        <w:docPartGallery w:val="Page Numbers (Top of Page)"/>
        <w:docPartUnique/>
      </w:docPartObj>
    </w:sdtPr>
    <w:sdtEndPr/>
    <w:sdtContent>
      <w:p w:rsidR="00B94AAC" w:rsidRDefault="00CC7FAD">
        <w:pPr>
          <w:pStyle w:val="Header"/>
          <w:jc w:val="right"/>
        </w:pPr>
        <w:r>
          <w:t xml:space="preserve">Surname     </w:t>
        </w:r>
        <w:r w:rsidR="00AA6248">
          <w:fldChar w:fldCharType="begin"/>
        </w:r>
        <w:r>
          <w:instrText xml:space="preserve"> PAGE   \* MERGEFORMAT </w:instrText>
        </w:r>
        <w:r w:rsidR="00AA6248">
          <w:fldChar w:fldCharType="separate"/>
        </w:r>
        <w:r w:rsidR="00A2741C">
          <w:rPr>
            <w:noProof/>
          </w:rPr>
          <w:t>4</w:t>
        </w:r>
        <w:r w:rsidR="00AA6248">
          <w:rPr>
            <w:noProof/>
          </w:rPr>
          <w:fldChar w:fldCharType="end"/>
        </w:r>
      </w:p>
    </w:sdtContent>
  </w:sdt>
  <w:p w:rsidR="00B94AAC" w:rsidRDefault="00B94A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43BFC"/>
    <w:rsid w:val="00001856"/>
    <w:rsid w:val="000244C9"/>
    <w:rsid w:val="00026630"/>
    <w:rsid w:val="001130D0"/>
    <w:rsid w:val="00180B55"/>
    <w:rsid w:val="001A0E88"/>
    <w:rsid w:val="00224322"/>
    <w:rsid w:val="002C6333"/>
    <w:rsid w:val="002F1215"/>
    <w:rsid w:val="003044E6"/>
    <w:rsid w:val="00350C8D"/>
    <w:rsid w:val="003D32AE"/>
    <w:rsid w:val="003F1A51"/>
    <w:rsid w:val="003F4392"/>
    <w:rsid w:val="004226DF"/>
    <w:rsid w:val="00426774"/>
    <w:rsid w:val="00437199"/>
    <w:rsid w:val="00443BFC"/>
    <w:rsid w:val="004448B9"/>
    <w:rsid w:val="00446797"/>
    <w:rsid w:val="004577A4"/>
    <w:rsid w:val="004741B7"/>
    <w:rsid w:val="00483281"/>
    <w:rsid w:val="004C02E5"/>
    <w:rsid w:val="004C263C"/>
    <w:rsid w:val="004D5B43"/>
    <w:rsid w:val="0053111D"/>
    <w:rsid w:val="00551885"/>
    <w:rsid w:val="0056337A"/>
    <w:rsid w:val="005808B9"/>
    <w:rsid w:val="00596010"/>
    <w:rsid w:val="005C7C1A"/>
    <w:rsid w:val="006143DA"/>
    <w:rsid w:val="00711249"/>
    <w:rsid w:val="00720D79"/>
    <w:rsid w:val="007353A6"/>
    <w:rsid w:val="00790209"/>
    <w:rsid w:val="007D0B32"/>
    <w:rsid w:val="007F29CE"/>
    <w:rsid w:val="00891B55"/>
    <w:rsid w:val="008E7ECD"/>
    <w:rsid w:val="008F6668"/>
    <w:rsid w:val="00933708"/>
    <w:rsid w:val="0093586B"/>
    <w:rsid w:val="009566B5"/>
    <w:rsid w:val="009B73C9"/>
    <w:rsid w:val="009D37E7"/>
    <w:rsid w:val="009F7C8B"/>
    <w:rsid w:val="00A27207"/>
    <w:rsid w:val="00A2741C"/>
    <w:rsid w:val="00A863D1"/>
    <w:rsid w:val="00AA3057"/>
    <w:rsid w:val="00AA6248"/>
    <w:rsid w:val="00AC53F9"/>
    <w:rsid w:val="00B233D4"/>
    <w:rsid w:val="00B41741"/>
    <w:rsid w:val="00B62D96"/>
    <w:rsid w:val="00B92D16"/>
    <w:rsid w:val="00B94AAC"/>
    <w:rsid w:val="00C4275A"/>
    <w:rsid w:val="00C4651A"/>
    <w:rsid w:val="00C93041"/>
    <w:rsid w:val="00CA1D64"/>
    <w:rsid w:val="00CC7FAD"/>
    <w:rsid w:val="00CD0254"/>
    <w:rsid w:val="00CF349F"/>
    <w:rsid w:val="00D30296"/>
    <w:rsid w:val="00D31328"/>
    <w:rsid w:val="00D34A80"/>
    <w:rsid w:val="00D84C44"/>
    <w:rsid w:val="00E05628"/>
    <w:rsid w:val="00E140AE"/>
    <w:rsid w:val="00E203F8"/>
    <w:rsid w:val="00E36357"/>
    <w:rsid w:val="00E410C3"/>
    <w:rsid w:val="00E57C7E"/>
    <w:rsid w:val="00EB0902"/>
    <w:rsid w:val="00EF5DD2"/>
    <w:rsid w:val="00F171B8"/>
    <w:rsid w:val="00F2515E"/>
    <w:rsid w:val="00F34039"/>
    <w:rsid w:val="00F44C00"/>
    <w:rsid w:val="00F522A4"/>
    <w:rsid w:val="00F75AFE"/>
    <w:rsid w:val="00FB079C"/>
    <w:rsid w:val="00FD6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607EC0-4ACF-41AA-8CFF-642B29D2B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58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3B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3BFC"/>
  </w:style>
  <w:style w:type="paragraph" w:styleId="Footer">
    <w:name w:val="footer"/>
    <w:basedOn w:val="Normal"/>
    <w:link w:val="FooterChar"/>
    <w:uiPriority w:val="99"/>
    <w:semiHidden/>
    <w:unhideWhenUsed/>
    <w:rsid w:val="00443BF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43B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398</TotalTime>
  <Pages>4</Pages>
  <Words>776</Words>
  <Characters>4426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nyandondi</dc:creator>
  <cp:lastModifiedBy>sheilahchemtai98@gmail.com</cp:lastModifiedBy>
  <cp:revision>61</cp:revision>
  <dcterms:created xsi:type="dcterms:W3CDTF">2020-06-12T17:55:00Z</dcterms:created>
  <dcterms:modified xsi:type="dcterms:W3CDTF">2020-06-13T05:45:00Z</dcterms:modified>
</cp:coreProperties>
</file>